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7F8" w:rsidRDefault="00CF67F8" w:rsidP="00CF67F8">
      <w:pPr>
        <w:pStyle w:val="1"/>
        <w:spacing w:after="0" w:line="240" w:lineRule="auto"/>
        <w:ind w:firstLine="360"/>
        <w:rPr>
          <w:rFonts w:ascii="Times New Roman" w:hAnsi="Times New Roman" w:cs="Times New Roman"/>
          <w:spacing w:val="-4"/>
        </w:rPr>
      </w:pPr>
      <w:r>
        <w:rPr>
          <w:rFonts w:ascii="Times New Roman" w:hAnsi="Times New Roman" w:cs="Times New Roman"/>
          <w:b/>
        </w:rPr>
        <w:t>ПОЯСНИТЕЛЬНАЯ ЗАПИСКА  К РАБОЧЕЙ ПРОГРАММЕ ПО  ПРЕДМЕТУ «ИЗОБРАЗИТЕЛЬНОЕ ИСКУССТВО»</w:t>
      </w:r>
    </w:p>
    <w:p w:rsidR="00CF67F8" w:rsidRDefault="00CF67F8" w:rsidP="00CF67F8">
      <w:pPr>
        <w:pStyle w:val="1"/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4"/>
        </w:rPr>
        <w:t>Рабочая программа по изобразительному искусству для 3 класса разработана на основе следующих нормативных документов, регламентирующих деятельность учителя предметника</w:t>
      </w:r>
      <w:r>
        <w:rPr>
          <w:rFonts w:ascii="Times New Roman" w:hAnsi="Times New Roman" w:cs="Times New Roman"/>
          <w:spacing w:val="-4"/>
          <w:lang w:val="tt-RU"/>
        </w:rPr>
        <w:t>:</w:t>
      </w:r>
    </w:p>
    <w:p w:rsidR="00CF67F8" w:rsidRDefault="00CF67F8" w:rsidP="00CF67F8">
      <w:pPr>
        <w:pStyle w:val="1"/>
        <w:tabs>
          <w:tab w:val="left" w:pos="0"/>
        </w:tabs>
        <w:spacing w:after="0" w:line="240" w:lineRule="auto"/>
        <w:ind w:left="142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1.Федерального закона от 29.12.2012 №273-ФЗ “Об образовании в Российской Федерации»</w:t>
      </w:r>
    </w:p>
    <w:p w:rsidR="00CF67F8" w:rsidRDefault="00CF67F8" w:rsidP="00CF67F8">
      <w:pPr>
        <w:pStyle w:val="1"/>
        <w:tabs>
          <w:tab w:val="left" w:pos="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2.Закона РТ от 22.07.2013 №68-ЗРТ «Об образовании»</w:t>
      </w:r>
    </w:p>
    <w:p w:rsidR="00CF67F8" w:rsidRDefault="00CF67F8" w:rsidP="00CF67F8">
      <w:pPr>
        <w:pStyle w:val="1"/>
        <w:tabs>
          <w:tab w:val="left" w:pos="0"/>
        </w:tabs>
        <w:spacing w:after="0" w:line="240" w:lineRule="auto"/>
        <w:ind w:left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3.ФГОС НОО (утвержден приказом минобрнауки России от 6 октября 2009г. №373);</w:t>
      </w:r>
    </w:p>
    <w:p w:rsidR="00CF67F8" w:rsidRDefault="00CF67F8" w:rsidP="00CF67F8">
      <w:pPr>
        <w:pStyle w:val="1"/>
        <w:tabs>
          <w:tab w:val="left" w:pos="0"/>
        </w:tabs>
        <w:spacing w:after="0" w:line="240" w:lineRule="auto"/>
        <w:ind w:left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ООП НОО МБОУ «</w:t>
      </w:r>
      <w:r>
        <w:rPr>
          <w:rFonts w:ascii="Times New Roman" w:hAnsi="Times New Roman" w:cs="Times New Roman"/>
          <w:lang w:val="tt-RU"/>
        </w:rPr>
        <w:t>Средняя общеобразовательная школа №117</w:t>
      </w:r>
      <w:r>
        <w:rPr>
          <w:rFonts w:ascii="Times New Roman" w:hAnsi="Times New Roman" w:cs="Times New Roman"/>
        </w:rPr>
        <w:t>» Авиастроительного района г.Казани</w:t>
      </w:r>
    </w:p>
    <w:p w:rsidR="00CF67F8" w:rsidRDefault="00CF67F8" w:rsidP="00CF67F8">
      <w:pPr>
        <w:pStyle w:val="1"/>
        <w:tabs>
          <w:tab w:val="left" w:pos="0"/>
        </w:tabs>
        <w:spacing w:after="0" w:line="240" w:lineRule="auto"/>
        <w:ind w:left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5.Примерной программы по учебным предметам «Начальная школа» (Москва «Просвещение», 2010г.)</w:t>
      </w:r>
    </w:p>
    <w:p w:rsidR="00CF67F8" w:rsidRDefault="00CF67F8" w:rsidP="00CF67F8">
      <w:pPr>
        <w:pStyle w:val="1"/>
        <w:tabs>
          <w:tab w:val="left" w:pos="0"/>
        </w:tabs>
        <w:spacing w:after="0" w:line="240" w:lineRule="auto"/>
        <w:ind w:left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6.Федерального перечня учебников, рекомендованных (допущенных) к использованию в образовательном процессе в образовательных  учреждениях </w:t>
      </w:r>
      <w:r>
        <w:rPr>
          <w:rFonts w:ascii="Times New Roman" w:hAnsi="Times New Roman" w:cs="Times New Roman"/>
          <w:lang w:val="tt-RU"/>
        </w:rPr>
        <w:t>(приказ № 253 от 31 марта 2014 года)</w:t>
      </w:r>
    </w:p>
    <w:p w:rsidR="00CF67F8" w:rsidRDefault="00CF67F8" w:rsidP="00CF67F8">
      <w:pPr>
        <w:pStyle w:val="1"/>
        <w:tabs>
          <w:tab w:val="left" w:pos="0"/>
        </w:tabs>
        <w:spacing w:after="0" w:line="240" w:lineRule="auto"/>
        <w:ind w:left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</w:t>
      </w:r>
      <w:r>
        <w:rPr>
          <w:rFonts w:ascii="Times New Roman" w:hAnsi="Times New Roman" w:cs="Times New Roman"/>
          <w:lang w:val="tt-RU"/>
        </w:rPr>
        <w:t xml:space="preserve">Учебного плана МБОУ  </w:t>
      </w:r>
      <w:r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  <w:lang w:val="tt-RU"/>
        </w:rPr>
        <w:t>Средняя общеобразовательная школа №117</w:t>
      </w:r>
      <w:r>
        <w:rPr>
          <w:rFonts w:ascii="Times New Roman" w:hAnsi="Times New Roman" w:cs="Times New Roman"/>
        </w:rPr>
        <w:t>» Авиастроительного района г.Казани</w:t>
      </w:r>
    </w:p>
    <w:p w:rsidR="00CF67F8" w:rsidRDefault="00CF67F8" w:rsidP="00CF67F8">
      <w:pPr>
        <w:pStyle w:val="1"/>
        <w:shd w:val="clear" w:color="auto" w:fill="FFFFFF"/>
        <w:tabs>
          <w:tab w:val="left" w:pos="0"/>
        </w:tabs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lang w:eastAsia="hi-IN"/>
        </w:rPr>
      </w:pPr>
      <w:r>
        <w:rPr>
          <w:rFonts w:ascii="Times New Roman" w:hAnsi="Times New Roman" w:cs="Times New Roman"/>
        </w:rPr>
        <w:t>8.Годового календарного учебного графика МБОУ «Школа№117»</w:t>
      </w:r>
      <w:r>
        <w:rPr>
          <w:rFonts w:ascii="Times New Roman" w:hAnsi="Times New Roman" w:cs="Times New Roman"/>
        </w:rPr>
        <w:br/>
        <w:t>9.</w:t>
      </w:r>
      <w:r>
        <w:rPr>
          <w:rFonts w:ascii="Times New Roman" w:hAnsi="Times New Roman" w:cs="Times New Roman"/>
          <w:i/>
          <w:spacing w:val="30"/>
        </w:rPr>
        <w:t xml:space="preserve"> УМК:</w:t>
      </w:r>
      <w:r>
        <w:rPr>
          <w:rFonts w:ascii="Times New Roman" w:hAnsi="Times New Roman" w:cs="Times New Roman"/>
        </w:rPr>
        <w:t xml:space="preserve"> Искусство вокруг нас:</w:t>
      </w:r>
      <w:r>
        <w:rPr>
          <w:rFonts w:ascii="Times New Roman" w:hAnsi="Times New Roman" w:cs="Times New Roman"/>
          <w:bCs/>
        </w:rPr>
        <w:t xml:space="preserve"> Учебник для 3 класса. Под ред. Неменского Б.М.  </w:t>
      </w:r>
      <w:r>
        <w:rPr>
          <w:rFonts w:ascii="Times New Roman" w:hAnsi="Times New Roman" w:cs="Times New Roman"/>
        </w:rPr>
        <w:t>М.: Просвещение, 2013</w:t>
      </w:r>
      <w:r>
        <w:rPr>
          <w:rFonts w:ascii="Times New Roman" w:hAnsi="Times New Roman" w:cs="Times New Roman"/>
          <w:i/>
        </w:rPr>
        <w:t>г</w:t>
      </w:r>
    </w:p>
    <w:p w:rsidR="00CF67F8" w:rsidRDefault="00CF67F8" w:rsidP="00CF67F8">
      <w:pPr>
        <w:pStyle w:val="1"/>
        <w:spacing w:after="0" w:line="240" w:lineRule="auto"/>
        <w:rPr>
          <w:rFonts w:ascii="Times New Roman" w:eastAsia="Times New Roman" w:hAnsi="Times New Roman" w:cs="Times New Roman"/>
          <w:b/>
          <w:bCs/>
          <w:lang w:eastAsia="hi-IN"/>
        </w:rPr>
      </w:pPr>
    </w:p>
    <w:p w:rsidR="00CF67F8" w:rsidRDefault="00CF67F8" w:rsidP="00CF67F8">
      <w:pPr>
        <w:pStyle w:val="1"/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lang w:eastAsia="hi-IN"/>
        </w:rPr>
        <w:t>Содержание программы:</w:t>
      </w:r>
    </w:p>
    <w:p w:rsidR="00CF67F8" w:rsidRDefault="00CF67F8" w:rsidP="00CF67F8">
      <w:pPr>
        <w:pStyle w:val="1"/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Раздел 1. Искусство в твоем доме (9 часов).</w:t>
      </w:r>
    </w:p>
    <w:p w:rsidR="00CF67F8" w:rsidRDefault="00CF67F8" w:rsidP="00CF67F8">
      <w:pPr>
        <w:pStyle w:val="1"/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Мастера ведут ребенка по его дому и выясняют, что же каждый из сделал в ближайшем окружении ребенка. Игрушки, т.е. какими им быть придумал художник. Создание игрушки тоже искусство. Роль художника в создании посуды. Знакомство детей с искусством росписи ткани. Художественная роспись платков и их разнообразие. Роль художника в создании обоев и штор. Роль художника в создании книги. Книжная иллюстрация. Создание художником праздничной открытки и другой мелкой тиражной графики.</w:t>
      </w:r>
    </w:p>
    <w:p w:rsidR="00CF67F8" w:rsidRDefault="00CF67F8" w:rsidP="00CF67F8">
      <w:pPr>
        <w:pStyle w:val="1"/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Раздел 2. Искусство на улицах твоего города (6 часов).</w:t>
      </w:r>
    </w:p>
    <w:p w:rsidR="00CF67F8" w:rsidRDefault="00CF67F8" w:rsidP="00CF67F8">
      <w:pPr>
        <w:pStyle w:val="1"/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Знакомство с древней и новой архитектурой вблизи школы и дома. Художник – архитектор придумал дома , определил какими им быть. Архитектура садов и парков. Художник – архитектор придумал не только дома, но и парки. Художественные образы фонарей. Формы и украшения фонарей тоже создает художник. Роль художника в создании витрин. Реклама товара. Витрина как украшение города. Роль художника в создании машин. Разные формы автомобилей. Автомобили разных времен.</w:t>
      </w:r>
    </w:p>
    <w:p w:rsidR="00CF67F8" w:rsidRDefault="00CF67F8" w:rsidP="00CF67F8">
      <w:pPr>
        <w:pStyle w:val="1"/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Раздел 3. Художник и зрелище (11 часов)</w:t>
      </w:r>
    </w:p>
    <w:p w:rsidR="00CF67F8" w:rsidRDefault="00CF67F8" w:rsidP="00CF67F8">
      <w:pPr>
        <w:pStyle w:val="1"/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Зрелище – неотъемлемая часть жизни человека. Какой тусклый и однообразный был бы мир без праздника. В цирке, на концерте или в театре нас встречает праздничное и красочное зрелище, созданное художником.</w:t>
      </w:r>
    </w:p>
    <w:p w:rsidR="00CF67F8" w:rsidRDefault="00CF67F8" w:rsidP="00CF67F8">
      <w:pPr>
        <w:pStyle w:val="1"/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Роль художника в цирке. Цирк – образ радостного, искрометного и волшебного зрелища. Спектакль – вымысел и правда театральной игры. Художник – создатель сценического мира. Лицедейство и маска. Маски разных времен и народов. Маски, как образ персонажа. Многообразие мира театра кукол. Работа художника над куклой. Значение афиши и плаката. Образ зрелища и его выражение в афише. Родь художника в создании праздничного облика города.</w:t>
      </w:r>
    </w:p>
    <w:p w:rsidR="00CF67F8" w:rsidRDefault="00CF67F8" w:rsidP="00CF67F8">
      <w:pPr>
        <w:pStyle w:val="1"/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Раздел 4. Как  говорит искусство (9часов).</w:t>
      </w:r>
    </w:p>
    <w:p w:rsidR="00CF67F8" w:rsidRDefault="00CF67F8" w:rsidP="00CF67F8">
      <w:pPr>
        <w:pStyle w:val="1"/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lastRenderedPageBreak/>
        <w:t>Существуют самые разнообразные музеи, но всегда в их организации принимает участие художник, который помогает сделать музейную композицию.  Музеи в жизни города и всей страны. Разнообразие музеев. Роль художника в организации экспозиции. Что такое картина? Картина – пейзаж. Пейзаж – изображение природы, жанр изобразительного искусства. Знакомство с жанром портрет. Портрет человека как изображение его характера и проникновение в его внутренний мир. Жанр натюрморта: предметный мир в изобразительном искусстве. Натюрморт как рассказ о человеке. Изображение в картинах событий из жизни людей. Большие исторические события в исторической картине. Красота повседневной жизни в картине бытовой жизни. Учимся смотреть картины. Учимся смотреть скульптуру. Скульптуру надо обходить с разных сторон. Скульптура и окружающее ее пространство.</w:t>
      </w:r>
    </w:p>
    <w:p w:rsidR="00CF67F8" w:rsidRDefault="00CF67F8" w:rsidP="00CF67F8">
      <w:pPr>
        <w:pStyle w:val="1"/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F67F8" w:rsidRDefault="00CF67F8" w:rsidP="00CF67F8">
      <w:pPr>
        <w:pStyle w:val="1"/>
        <w:shd w:val="clear" w:color="auto" w:fill="FFFFFF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Планируемые результаты освоения программы</w:t>
      </w:r>
    </w:p>
    <w:p w:rsidR="00CF67F8" w:rsidRDefault="00CF67F8" w:rsidP="00CF67F8">
      <w:pPr>
        <w:pStyle w:val="1"/>
        <w:spacing w:after="0" w:line="240" w:lineRule="auto"/>
        <w:ind w:left="75" w:right="75"/>
        <w:rPr>
          <w:rFonts w:ascii="Times New Roman" w:eastAsia="Times New Roman" w:hAnsi="Times New Roman" w:cs="Times New Roman"/>
          <w:szCs w:val="18"/>
          <w:lang w:eastAsia="ru-RU"/>
        </w:rPr>
      </w:pPr>
      <w:r>
        <w:rPr>
          <w:rFonts w:ascii="Times New Roman" w:hAnsi="Times New Roman" w:cs="Times New Roman"/>
          <w:b/>
        </w:rPr>
        <w:t>Предметные результаты</w:t>
      </w:r>
    </w:p>
    <w:tbl>
      <w:tblPr>
        <w:tblW w:w="15432" w:type="dxa"/>
        <w:tblInd w:w="-153" w:type="dxa"/>
        <w:tblBorders>
          <w:top w:val="single" w:sz="4" w:space="0" w:color="000001"/>
          <w:left w:val="single" w:sz="8" w:space="0" w:color="000001"/>
          <w:bottom w:val="single" w:sz="8" w:space="0" w:color="000001"/>
          <w:insideH w:val="single" w:sz="8" w:space="0" w:color="000001"/>
        </w:tblBorders>
        <w:tblCellMar>
          <w:top w:w="15" w:type="dxa"/>
          <w:left w:w="-10" w:type="dxa"/>
          <w:bottom w:w="15" w:type="dxa"/>
          <w:right w:w="15" w:type="dxa"/>
        </w:tblCellMar>
        <w:tblLook w:val="04A0"/>
      </w:tblPr>
      <w:tblGrid>
        <w:gridCol w:w="10456"/>
        <w:gridCol w:w="4976"/>
      </w:tblGrid>
      <w:tr w:rsidR="00CF67F8" w:rsidTr="00912107">
        <w:tc>
          <w:tcPr>
            <w:tcW w:w="10455" w:type="dxa"/>
            <w:tcBorders>
              <w:top w:val="single" w:sz="4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CF67F8" w:rsidRDefault="00CF67F8" w:rsidP="00912107">
            <w:pPr>
              <w:pStyle w:val="1"/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18"/>
                <w:lang w:eastAsia="ru-RU"/>
              </w:rPr>
              <w:t>Третьеклассник </w:t>
            </w:r>
            <w:r>
              <w:rPr>
                <w:rFonts w:ascii="Times New Roman" w:eastAsia="Times New Roman" w:hAnsi="Times New Roman" w:cs="Times New Roman"/>
                <w:b/>
                <w:bCs/>
                <w:szCs w:val="18"/>
                <w:lang w:eastAsia="ru-RU"/>
              </w:rPr>
              <w:t>научится:</w:t>
            </w:r>
          </w:p>
        </w:tc>
        <w:tc>
          <w:tcPr>
            <w:tcW w:w="4976" w:type="dxa"/>
            <w:tcBorders>
              <w:top w:val="single" w:sz="4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CF67F8" w:rsidRDefault="00CF67F8" w:rsidP="00912107">
            <w:pPr>
              <w:pStyle w:val="1"/>
              <w:spacing w:after="0" w:line="240" w:lineRule="auto"/>
              <w:ind w:left="75" w:right="75"/>
            </w:pPr>
            <w:r>
              <w:rPr>
                <w:rFonts w:ascii="Times New Roman" w:eastAsia="Times New Roman" w:hAnsi="Times New Roman" w:cs="Times New Roman"/>
                <w:szCs w:val="18"/>
                <w:lang w:eastAsia="ru-RU"/>
              </w:rPr>
              <w:t>Третьеклассник </w:t>
            </w:r>
            <w:r>
              <w:rPr>
                <w:rFonts w:ascii="Times New Roman" w:eastAsia="Times New Roman" w:hAnsi="Times New Roman" w:cs="Times New Roman"/>
                <w:b/>
                <w:bCs/>
                <w:szCs w:val="18"/>
                <w:lang w:eastAsia="ru-RU"/>
              </w:rPr>
              <w:t>получит возможность научиться:</w:t>
            </w:r>
          </w:p>
        </w:tc>
      </w:tr>
      <w:tr w:rsidR="00CF67F8" w:rsidTr="00912107">
        <w:tc>
          <w:tcPr>
            <w:tcW w:w="104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CF67F8" w:rsidRDefault="00CF67F8" w:rsidP="00912107">
            <w:pPr>
              <w:pStyle w:val="1"/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18"/>
                <w:lang w:eastAsia="ru-RU"/>
              </w:rPr>
              <w:t>-Различать виды художественной деятельности.</w:t>
            </w:r>
          </w:p>
          <w:p w:rsidR="00CF67F8" w:rsidRDefault="00CF67F8" w:rsidP="00912107">
            <w:pPr>
              <w:pStyle w:val="1"/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18"/>
                <w:lang w:eastAsia="ru-RU"/>
              </w:rPr>
              <w:t>-Различать виды и жанры в ИЗО.</w:t>
            </w:r>
          </w:p>
          <w:p w:rsidR="00CF67F8" w:rsidRDefault="00CF67F8" w:rsidP="00912107">
            <w:pPr>
              <w:pStyle w:val="1"/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18"/>
                <w:lang w:eastAsia="ru-RU"/>
              </w:rPr>
              <w:t>-Понимать образную природу искусства.</w:t>
            </w:r>
          </w:p>
          <w:p w:rsidR="00CF67F8" w:rsidRDefault="00CF67F8" w:rsidP="00912107">
            <w:pPr>
              <w:pStyle w:val="1"/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18"/>
                <w:lang w:eastAsia="ru-RU"/>
              </w:rPr>
              <w:t>-Эстетически оценивать явления природы, события окружающего мира.</w:t>
            </w:r>
          </w:p>
          <w:p w:rsidR="00CF67F8" w:rsidRDefault="00CF67F8" w:rsidP="00912107">
            <w:pPr>
              <w:pStyle w:val="1"/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18"/>
                <w:lang w:eastAsia="ru-RU"/>
              </w:rPr>
              <w:t>-Применять художественные умения, знания и представления в процессе выполнения художественно-творческой работы.</w:t>
            </w:r>
          </w:p>
          <w:p w:rsidR="00CF67F8" w:rsidRDefault="00CF67F8" w:rsidP="00912107">
            <w:pPr>
              <w:pStyle w:val="1"/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18"/>
                <w:lang w:eastAsia="ru-RU"/>
              </w:rPr>
              <w:t>-Узнавать, воспринимать и осмысливать несколько великих произведений русского и мирового искусства.</w:t>
            </w:r>
          </w:p>
          <w:p w:rsidR="00CF67F8" w:rsidRDefault="00CF67F8" w:rsidP="00912107">
            <w:pPr>
              <w:pStyle w:val="1"/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18"/>
                <w:lang w:eastAsia="ru-RU"/>
              </w:rPr>
              <w:t>-обсуждать и анализировать произведения искусства.</w:t>
            </w:r>
          </w:p>
          <w:p w:rsidR="00CF67F8" w:rsidRDefault="00CF67F8" w:rsidP="00912107">
            <w:pPr>
              <w:pStyle w:val="1"/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18"/>
                <w:lang w:eastAsia="ru-RU"/>
              </w:rPr>
              <w:t>-Усвоить названия ведущих музеев России и своего региона.</w:t>
            </w:r>
          </w:p>
          <w:p w:rsidR="00CF67F8" w:rsidRDefault="00CF67F8" w:rsidP="00912107">
            <w:pPr>
              <w:pStyle w:val="1"/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18"/>
                <w:lang w:eastAsia="ru-RU"/>
              </w:rPr>
              <w:t>-Видеть проявления   визуально-пространственных искусств в окружающей жизни: в доме, на улице, в театре, на празднике.</w:t>
            </w:r>
          </w:p>
          <w:p w:rsidR="00CF67F8" w:rsidRDefault="00CF67F8" w:rsidP="00912107">
            <w:pPr>
              <w:pStyle w:val="1"/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18"/>
                <w:lang w:eastAsia="ru-RU"/>
              </w:rPr>
              <w:t>-Использовать в художественно-творческой деятельности различные материалы и техники</w:t>
            </w:r>
          </w:p>
          <w:p w:rsidR="00CF67F8" w:rsidRDefault="00CF67F8" w:rsidP="00912107">
            <w:pPr>
              <w:pStyle w:val="1"/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18"/>
                <w:lang w:eastAsia="ru-RU"/>
              </w:rPr>
              <w:t>-Компоновать на плоскости листа и в объеме, задуманный образ.</w:t>
            </w:r>
          </w:p>
          <w:p w:rsidR="00CF67F8" w:rsidRDefault="00CF67F8" w:rsidP="00912107">
            <w:pPr>
              <w:pStyle w:val="1"/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18"/>
                <w:lang w:eastAsia="ru-RU"/>
              </w:rPr>
              <w:t>Освоить умения применять в художественно-творческой деятельности основы цветоведения,   графической грамотности.</w:t>
            </w:r>
          </w:p>
          <w:p w:rsidR="00CF67F8" w:rsidRDefault="00CF67F8" w:rsidP="00912107">
            <w:pPr>
              <w:pStyle w:val="1"/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18"/>
                <w:lang w:eastAsia="ru-RU"/>
              </w:rPr>
              <w:t>-овладеть навыками моделирования из бумаги, лепки из пластилина,</w:t>
            </w:r>
          </w:p>
          <w:p w:rsidR="00CF67F8" w:rsidRDefault="00CF67F8" w:rsidP="00912107">
            <w:pPr>
              <w:pStyle w:val="1"/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18"/>
                <w:lang w:eastAsia="ru-RU"/>
              </w:rPr>
              <w:t>Навыками изображения средствами аппликации и коллажа.</w:t>
            </w:r>
          </w:p>
          <w:p w:rsidR="00CF67F8" w:rsidRDefault="00CF67F8" w:rsidP="00912107">
            <w:pPr>
              <w:pStyle w:val="1"/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18"/>
                <w:lang w:eastAsia="ru-RU"/>
              </w:rPr>
              <w:t>Рассуждать о многообразии представлений о красоте у народов мира, способности человека в самых разных природных условиях создавать свою самобытную культуру.</w:t>
            </w:r>
          </w:p>
          <w:p w:rsidR="00CF67F8" w:rsidRDefault="00CF67F8" w:rsidP="00912107">
            <w:pPr>
              <w:pStyle w:val="1"/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18"/>
                <w:lang w:eastAsia="ru-RU"/>
              </w:rPr>
              <w:t xml:space="preserve">-Эстетически   воспринимать красоту городов, сохранивших исторический облик, свидетелей </w:t>
            </w:r>
            <w:r>
              <w:rPr>
                <w:rFonts w:ascii="Times New Roman" w:eastAsia="Times New Roman" w:hAnsi="Times New Roman" w:cs="Times New Roman"/>
                <w:szCs w:val="18"/>
                <w:lang w:eastAsia="ru-RU"/>
              </w:rPr>
              <w:lastRenderedPageBreak/>
              <w:t>нашей истории.</w:t>
            </w:r>
          </w:p>
          <w:p w:rsidR="00CF67F8" w:rsidRDefault="00CF67F8" w:rsidP="00912107">
            <w:pPr>
              <w:pStyle w:val="1"/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18"/>
                <w:lang w:eastAsia="ru-RU"/>
              </w:rPr>
              <w:t>-Объяснять значение памятников и архитектурной среды древнего зодчества для современников.</w:t>
            </w:r>
          </w:p>
          <w:p w:rsidR="00CF67F8" w:rsidRDefault="00CF67F8" w:rsidP="00912107">
            <w:pPr>
              <w:pStyle w:val="1"/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18"/>
                <w:lang w:eastAsia="ru-RU"/>
              </w:rPr>
              <w:t>-Выражать в изобразительной деятельности свое отношение к архитектурным и историческим ансамблям древнерусских городов.</w:t>
            </w:r>
          </w:p>
          <w:p w:rsidR="00CF67F8" w:rsidRDefault="00CF67F8" w:rsidP="00912107">
            <w:pPr>
              <w:pStyle w:val="1"/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18"/>
                <w:lang w:eastAsia="ru-RU"/>
              </w:rPr>
              <w:t>-Приводить примеры произведений искусств, выражающих красоту мудрости и богатой духовной жизни, красоту внутреннего мира человека.</w:t>
            </w:r>
          </w:p>
        </w:tc>
        <w:tc>
          <w:tcPr>
            <w:tcW w:w="49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CF67F8" w:rsidRDefault="00CF67F8" w:rsidP="00912107">
            <w:pPr>
              <w:pStyle w:val="1"/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18"/>
                <w:lang w:eastAsia="ru-RU"/>
              </w:rPr>
              <w:lastRenderedPageBreak/>
              <w:t>-Понимать содержание и выразительные средства художественных произведений.</w:t>
            </w:r>
          </w:p>
          <w:p w:rsidR="00CF67F8" w:rsidRDefault="00CF67F8" w:rsidP="00912107">
            <w:pPr>
              <w:pStyle w:val="1"/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18"/>
                <w:lang w:eastAsia="ru-RU"/>
              </w:rPr>
              <w:t>-Сопоставлять объекты и явления реальной жизни и их образы, выраженные в произведениях искусств, и объяснять их разницу.</w:t>
            </w:r>
          </w:p>
          <w:p w:rsidR="00CF67F8" w:rsidRDefault="00CF67F8" w:rsidP="00912107">
            <w:pPr>
              <w:pStyle w:val="1"/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18"/>
                <w:lang w:eastAsia="ru-RU"/>
              </w:rPr>
              <w:t>-Выражать в беседе свое отношение к произведению искусства.</w:t>
            </w:r>
          </w:p>
          <w:p w:rsidR="00CF67F8" w:rsidRDefault="00CF67F8" w:rsidP="00912107">
            <w:pPr>
              <w:pStyle w:val="1"/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18"/>
                <w:lang w:eastAsia="ru-RU"/>
              </w:rPr>
              <w:t>-Создавать графическими средствами выразительные образы природы, человека, животного.</w:t>
            </w:r>
          </w:p>
          <w:p w:rsidR="00CF67F8" w:rsidRDefault="00CF67F8" w:rsidP="00912107">
            <w:pPr>
              <w:pStyle w:val="1"/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18"/>
                <w:lang w:eastAsia="ru-RU"/>
              </w:rPr>
              <w:t>-Выбирать характер линий для изображения того или иного образа.</w:t>
            </w:r>
          </w:p>
          <w:p w:rsidR="00CF67F8" w:rsidRDefault="00CF67F8" w:rsidP="00912107">
            <w:pPr>
              <w:pStyle w:val="1"/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18"/>
                <w:lang w:eastAsia="ru-RU"/>
              </w:rPr>
              <w:t>-Овладеть на практике основами цветоведения.</w:t>
            </w:r>
          </w:p>
          <w:p w:rsidR="00CF67F8" w:rsidRDefault="00CF67F8" w:rsidP="00912107">
            <w:pPr>
              <w:pStyle w:val="1"/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18"/>
                <w:lang w:eastAsia="ru-RU"/>
              </w:rPr>
              <w:t>-Использовать пропорциональные соотношения лица, фигуры человека при создании портрета.</w:t>
            </w:r>
          </w:p>
          <w:p w:rsidR="00CF67F8" w:rsidRDefault="00CF67F8" w:rsidP="00912107">
            <w:pPr>
              <w:pStyle w:val="1"/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18"/>
                <w:lang w:eastAsia="ru-RU"/>
              </w:rPr>
              <w:t>-Создавать средствами живописи эмоционально-выразительные образы природы.</w:t>
            </w:r>
          </w:p>
          <w:p w:rsidR="00CF67F8" w:rsidRDefault="00CF67F8" w:rsidP="00912107">
            <w:pPr>
              <w:pStyle w:val="1"/>
              <w:spacing w:after="0" w:line="240" w:lineRule="auto"/>
              <w:ind w:left="75" w:right="75"/>
            </w:pPr>
            <w:r>
              <w:rPr>
                <w:rFonts w:ascii="Times New Roman" w:eastAsia="Times New Roman" w:hAnsi="Times New Roman" w:cs="Times New Roman"/>
                <w:szCs w:val="18"/>
                <w:lang w:eastAsia="ru-RU"/>
              </w:rPr>
              <w:lastRenderedPageBreak/>
              <w:t>-Изображать пейзажи, натюрморты, выражая к ним свое эмоциональное отношение.</w:t>
            </w:r>
          </w:p>
        </w:tc>
      </w:tr>
    </w:tbl>
    <w:p w:rsidR="00CF67F8" w:rsidRDefault="00CF67F8" w:rsidP="00CF67F8">
      <w:pPr>
        <w:pStyle w:val="1"/>
        <w:spacing w:after="0" w:line="240" w:lineRule="auto"/>
        <w:rPr>
          <w:rFonts w:ascii="Times New Roman" w:hAnsi="Times New Roman" w:cs="Times New Roman"/>
          <w:b/>
        </w:rPr>
      </w:pPr>
    </w:p>
    <w:p w:rsidR="00CF67F8" w:rsidRDefault="00CF67F8" w:rsidP="00CF67F8">
      <w:pPr>
        <w:pStyle w:val="1"/>
        <w:spacing w:after="0" w:line="240" w:lineRule="auto"/>
        <w:rPr>
          <w:rFonts w:ascii="Times New Roman" w:hAnsi="Times New Roman" w:cs="Times New Roman"/>
          <w:b/>
        </w:rPr>
      </w:pPr>
    </w:p>
    <w:p w:rsidR="00CF67F8" w:rsidRDefault="00CF67F8" w:rsidP="00CF67F8">
      <w:pPr>
        <w:pStyle w:val="1"/>
        <w:spacing w:after="0" w:line="240" w:lineRule="auto"/>
        <w:rPr>
          <w:rFonts w:ascii="Times New Roman" w:hAnsi="Times New Roman" w:cs="Times New Roman"/>
          <w:b/>
        </w:rPr>
      </w:pPr>
    </w:p>
    <w:p w:rsidR="00CF67F8" w:rsidRDefault="00CF67F8" w:rsidP="00CF67F8">
      <w:pPr>
        <w:pStyle w:val="1"/>
        <w:spacing w:after="0" w:line="240" w:lineRule="auto"/>
        <w:rPr>
          <w:rFonts w:ascii="Times New Roman" w:hAnsi="Times New Roman" w:cs="Times New Roman"/>
          <w:b/>
        </w:rPr>
      </w:pPr>
    </w:p>
    <w:p w:rsidR="00CF67F8" w:rsidRDefault="00CF67F8" w:rsidP="00CF67F8">
      <w:pPr>
        <w:pStyle w:val="1"/>
        <w:spacing w:after="0" w:line="240" w:lineRule="auto"/>
        <w:rPr>
          <w:rFonts w:ascii="Times New Roman" w:hAnsi="Times New Roman" w:cs="Times New Roman"/>
          <w:b/>
        </w:rPr>
      </w:pPr>
    </w:p>
    <w:sectPr w:rsidR="00CF67F8" w:rsidSect="00CF67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F67F8"/>
    <w:rsid w:val="007C069D"/>
    <w:rsid w:val="00BA1FBB"/>
    <w:rsid w:val="00CF67F8"/>
    <w:rsid w:val="00F00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7F8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F67F8"/>
    <w:pPr>
      <w:tabs>
        <w:tab w:val="left" w:pos="708"/>
      </w:tabs>
      <w:suppressAutoHyphens/>
      <w:spacing w:after="200" w:line="100" w:lineRule="atLeast"/>
    </w:pPr>
    <w:rPr>
      <w:rFonts w:ascii="Calibri" w:eastAsia="Calibri" w:hAnsi="Calibri" w:cs="Tahoma"/>
      <w:color w:val="000000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914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Анжела Шагиреева</dc:creator>
  <cp:keywords/>
  <dc:description/>
  <cp:lastModifiedBy>Школа 54</cp:lastModifiedBy>
  <cp:revision>3</cp:revision>
  <dcterms:created xsi:type="dcterms:W3CDTF">2019-09-03T16:51:00Z</dcterms:created>
  <dcterms:modified xsi:type="dcterms:W3CDTF">2020-01-06T05:04:00Z</dcterms:modified>
</cp:coreProperties>
</file>